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C" w:rsidRPr="00CB6DA7" w:rsidRDefault="00CB2F3E" w:rsidP="00CB6DA7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494C" w:rsidRPr="00CB6DA7">
        <w:rPr>
          <w:rFonts w:ascii="Times New Roman" w:hAnsi="Times New Roman" w:cs="Times New Roman"/>
          <w:sz w:val="28"/>
          <w:szCs w:val="28"/>
        </w:rPr>
        <w:t>Прикольный сценарий 23 февраля для мужчин на работе</w:t>
      </w:r>
    </w:p>
    <w:p w:rsidR="00CB6DA7" w:rsidRPr="00CB6DA7" w:rsidRDefault="00CB6DA7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Прикольный сценарий корпоративной вечеринки с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уникальной развлекательной программой, позволяющей всех присутствующих мужчин удостоить шуточных номинаций и дающей им шанс продемонстрировать свои лучшие качества в увлекательных конкурсах поможет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устроить незабываемый праздник, посвященный Дню Защитника Отечества.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Оформление зала и ведущие:</w:t>
      </w:r>
      <w:r w:rsidRPr="00CB6DA7">
        <w:rPr>
          <w:rFonts w:ascii="Times New Roman" w:hAnsi="Times New Roman" w:cs="Times New Roman"/>
          <w:sz w:val="28"/>
          <w:szCs w:val="28"/>
        </w:rPr>
        <w:t xml:space="preserve"> место проведения праздника украшается шариками, плакатами, с изображением военных с лицами сотрудников коллектива (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фотошоп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 xml:space="preserve"> в помощь) и шуточными поздравлениями с 23 февраля. Перед входом в зал нужно прикрепить «ростомер».</w:t>
      </w:r>
    </w:p>
    <w:p w:rsidR="0095494C" w:rsidRPr="00CB6DA7" w:rsidRDefault="0095494C" w:rsidP="0095494C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На роли ведущих стоит выбрать 2 общительных и веселых сотрудниц, которые смогут привлечь мужчин для участия в конкурсах.</w:t>
      </w:r>
    </w:p>
    <w:p w:rsidR="0095494C" w:rsidRPr="00CB6DA7" w:rsidRDefault="0095494C" w:rsidP="0095494C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C"/>
        </w:rPr>
        <w:t>Необходимые атрибуты</w:t>
      </w:r>
      <w:r w:rsidRPr="00CB6DA7">
        <w:rPr>
          <w:rStyle w:val="a5"/>
          <w:rFonts w:ascii="Times New Roman" w:hAnsi="Times New Roman" w:cs="Times New Roman"/>
          <w:sz w:val="28"/>
          <w:szCs w:val="28"/>
          <w:shd w:val="clear" w:color="auto" w:fill="FFFFFC"/>
        </w:rPr>
        <w:t>:</w:t>
      </w:r>
    </w:p>
    <w:p w:rsidR="0095494C" w:rsidRPr="00CB6DA7" w:rsidRDefault="0095494C" w:rsidP="0095494C">
      <w:pPr>
        <w:pStyle w:val="a3"/>
        <w:numPr>
          <w:ilvl w:val="0"/>
          <w:numId w:val="8"/>
        </w:num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  <w:t>«Ростомер»</w:t>
      </w:r>
    </w:p>
    <w:p w:rsidR="0095494C" w:rsidRPr="00CB6DA7" w:rsidRDefault="0095494C" w:rsidP="0095494C">
      <w:pPr>
        <w:pStyle w:val="a3"/>
        <w:numPr>
          <w:ilvl w:val="0"/>
          <w:numId w:val="8"/>
        </w:num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  <w:t>«Оценочные листы»</w:t>
      </w:r>
    </w:p>
    <w:p w:rsidR="0095494C" w:rsidRPr="00CB6DA7" w:rsidRDefault="0095494C" w:rsidP="0095494C">
      <w:pPr>
        <w:pStyle w:val="a3"/>
        <w:numPr>
          <w:ilvl w:val="0"/>
          <w:numId w:val="8"/>
        </w:num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  <w:t>Реквизит для конкурсов</w:t>
      </w:r>
    </w:p>
    <w:p w:rsidR="0095494C" w:rsidRPr="00CB6DA7" w:rsidRDefault="0095494C" w:rsidP="0095494C">
      <w:pPr>
        <w:pStyle w:val="a3"/>
        <w:numPr>
          <w:ilvl w:val="0"/>
          <w:numId w:val="8"/>
        </w:num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C"/>
        </w:rPr>
        <w:t>Подарки для мужчин</w:t>
      </w:r>
    </w:p>
    <w:p w:rsidR="0095494C" w:rsidRPr="00CB6DA7" w:rsidRDefault="0095494C" w:rsidP="0095494C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C"/>
        </w:rPr>
      </w:pPr>
      <w:r w:rsidRPr="00CB6DA7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C"/>
        </w:rPr>
        <w:t>Ход мероприятия: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В холле на одной из стен прикреплен «ростомер» с разметкой от 1 до 2 м. Возле меток следующие надписи: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60 см - «Хозяйственный»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65 см – «Маленький да удаленький»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70 см – «Суперлюбовник»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75 см – «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Евростандарт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>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80 см – «Звезда подиума»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85 см – «Идеальный мужчина»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- 1 м 90 см – «Надежда баскетбола»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- 2 м – «Альфа – самец»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При входе в зал, где будет проводиться праздничное мероприятие,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гостей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встречает женщина с повязкой на руке «Оценочный пункт». Она говорит, что в зал смогут зайти только мужчины, имеющие «оценочные листы» и предлагает им пройти обследование. Девушки в белых халатиках выдают каждому представителю сильной половины человечества формуляр, в котором указаны его фамилия, имя, отчество и возраст. «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Медсестрички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>» взвешивают мужчин, измеряют объем грудной клетки и замеряют рост с помощью «ростомера». Все данные записываются в «оценочный лист», при этом рост указывается в соответствии с теми названиями, которые были возле меток.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Участники мероприятия сдают формуляры при входе в зал и занимают места за столами. Праздничная вечеринка начинается с поздравлений коллег-мужчин с Днем Защитника Отечества. Предпочтительно исполнить все поздравления в стихотворной форме, используя красивые тосты. Стоит упомянуть всех мужчин поименно, сказать о каждом несколько приятных </w:t>
      </w:r>
      <w:r w:rsidRPr="00CB6DA7">
        <w:rPr>
          <w:rFonts w:ascii="Times New Roman" w:hAnsi="Times New Roman" w:cs="Times New Roman"/>
          <w:sz w:val="28"/>
          <w:szCs w:val="28"/>
        </w:rPr>
        <w:lastRenderedPageBreak/>
        <w:t>слов. Развлекательную программу рекомендуется начинать после того, как участники мероприятия «утолят первый голод».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Ведущие предлагают всем мужчинам, присутствующим в зале, принять участие в шоу-программе «Мужчина года». </w:t>
      </w:r>
    </w:p>
    <w:p w:rsidR="0095494C" w:rsidRPr="00CB6DA7" w:rsidRDefault="0095494C" w:rsidP="0095494C">
      <w:pPr>
        <w:pStyle w:val="2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Развлекательная программа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«Меткий стрелок»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Для проведения конкурса понадобятся три мишени, стрелы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липучками от игры в 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>. Задание: как можно точнее, желательно в «десяточку» попасть дротиком в мишень. Самый меткий участник становится победителем в номинации «Меткий стрелок».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«Забивай-ка»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Мужчины получают по 5 гвоздей, молотки и деревянные бруски. Задание: вбить все гвозди молотком в брусок. Победителем в номинации «Хозяйственный мужчина» становится тот, кто быстрее всех и качественнее всех справился с заданием.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«Узнай по запаху»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Для проведения конкурса нужно подготовить повязку на глаза и несколько емкостей со специями. Задание: узнать по запаху специю. Лучше всех справившийся с заданием становится победителем в номинации «Острый нюх».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Ведущие сообщают, что поздравить всех мужчин с праздником приехала популярная группа «ВИА 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  <w:r w:rsidRPr="00CB6DA7">
        <w:rPr>
          <w:rFonts w:ascii="Times New Roman" w:hAnsi="Times New Roman" w:cs="Times New Roman"/>
          <w:sz w:val="28"/>
          <w:szCs w:val="28"/>
        </w:rPr>
        <w:t xml:space="preserve"> (выступление девушек, переодетых под участниц группы «ВИА 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>» с песней «23 февраля»)</w:t>
      </w:r>
    </w:p>
    <w:p w:rsidR="0095494C" w:rsidRPr="00CB6DA7" w:rsidRDefault="0095494C" w:rsidP="00954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Затем всем участникам ведущие предлагают немножко подкрепиться (застолье с тостами и поздравлениями). 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для женщин «</w:t>
      </w:r>
      <w:proofErr w:type="gramStart"/>
      <w:r w:rsidRPr="00CB6DA7">
        <w:rPr>
          <w:rFonts w:ascii="Times New Roman" w:hAnsi="Times New Roman" w:cs="Times New Roman"/>
          <w:b/>
          <w:sz w:val="28"/>
          <w:szCs w:val="28"/>
        </w:rPr>
        <w:t>Самая</w:t>
      </w:r>
      <w:proofErr w:type="gramEnd"/>
      <w:r w:rsidRPr="00CB6DA7">
        <w:rPr>
          <w:rFonts w:ascii="Times New Roman" w:hAnsi="Times New Roman" w:cs="Times New Roman"/>
          <w:b/>
          <w:sz w:val="28"/>
          <w:szCs w:val="28"/>
        </w:rPr>
        <w:t xml:space="preserve"> внимательная»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все присутствующие женщины. Задание: внимательно посмотреть предлагаемый видеоряд (сделать слайд-шоу, используя фотографии мужчин-коллег, которые участвуют в празднике) и по частям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определить, которому из мужчин они принадлежат. 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Первый видеоряд «Эти глаза напротив». Женщинам нужно определить, кому из мужчин принадлежат глаза на слайде. Сначала показываются глаза мужчины, а затем, когда прозвучит ответ, показывают все лицо.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Второй видеоряд «Завораживающая улыбка» (узнать мужчину лишь по губам)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Третий видеоряд «Сильная мужская спина» (узнать мужчину со спины)</w:t>
      </w:r>
    </w:p>
    <w:p w:rsidR="009A2CB3" w:rsidRPr="00CB6DA7" w:rsidRDefault="009A2CB3" w:rsidP="009A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Самые активные участницы награждаются леденцами. Мужчины,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тела которых отгадали с легкостью, становятся победителями в номинациях «Выразительные глаза», «Самая обворожительная улыбка», «Мужественный мужчина».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«Лучший актер»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Ведущая читает стишок «Наша Таня громко плачет», так, как будто она испугана, а затем рассказывает правила конкурса участникам. Задание: </w:t>
      </w:r>
      <w:r w:rsidRPr="00CB6DA7">
        <w:rPr>
          <w:rFonts w:ascii="Times New Roman" w:hAnsi="Times New Roman" w:cs="Times New Roman"/>
          <w:sz w:val="28"/>
          <w:szCs w:val="28"/>
        </w:rPr>
        <w:lastRenderedPageBreak/>
        <w:t xml:space="preserve">нужно прочесть стих, придерживаясь определенного образа. С помощью жеребьевки определяют,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в каком образе предстоит рассказать стишок. 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Варианты: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Смущаясь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Как японец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Как грузин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Как человек, не выговаривающий букву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Как маленький ребенок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Загадочно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Сексуально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Обиженно</w:t>
      </w:r>
    </w:p>
    <w:p w:rsidR="006A6AB9" w:rsidRPr="00CB6DA7" w:rsidRDefault="006A6AB9" w:rsidP="006A6A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Восторженно и т.д.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По силе аплодисментов определяют, кто лучше всех справился с заданием. Победителю присваивается номинация «Актер года».</w:t>
      </w:r>
    </w:p>
    <w:p w:rsidR="006A6AB9" w:rsidRPr="00CB6DA7" w:rsidRDefault="006A6AB9" w:rsidP="006A6AB9">
      <w:pPr>
        <w:spacing w:line="48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DA7">
        <w:rPr>
          <w:rFonts w:ascii="Times New Roman" w:hAnsi="Times New Roman" w:cs="Times New Roman"/>
          <w:b/>
          <w:color w:val="000000"/>
          <w:sz w:val="28"/>
          <w:szCs w:val="28"/>
        </w:rPr>
        <w:t>Конкурс «Гарем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Звучит восточная музыка и присутствующим в зале женщинам ведущие предлагают потанцевать (проводится небольшой мастер-класс по восточным танцам), а мужчинам внимательно приглядеться к танцующим, потому что им предстоит на некоторое время побывать «султанами» и собрать свой гарем из присутствующих на празднике дам. Всем участникам-мужчинам раздаются ленточки или 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 xml:space="preserve"> для денег определенного цвета. Задание: пока звучит музыка, «султаны» должны надеть женщинам «браслеты» на запястье. Чем больше «наложниц» получиться «окольцевать», тем лучше. Важное правило: на одну даму нельзя одевать больше одной 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 xml:space="preserve">. Победителем в номинации «Любвеобильный мужчина» становится тот, у кого «гарем» больше. 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«Штирлицы»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Мужчинам предлагается на некоторое время стать «</w:t>
      </w:r>
      <w:proofErr w:type="spellStart"/>
      <w:r w:rsidRPr="00CB6DA7">
        <w:rPr>
          <w:rFonts w:ascii="Times New Roman" w:hAnsi="Times New Roman" w:cs="Times New Roman"/>
          <w:sz w:val="28"/>
          <w:szCs w:val="28"/>
        </w:rPr>
        <w:t>штирлицами</w:t>
      </w:r>
      <w:proofErr w:type="spellEnd"/>
      <w:r w:rsidRPr="00CB6DA7">
        <w:rPr>
          <w:rFonts w:ascii="Times New Roman" w:hAnsi="Times New Roman" w:cs="Times New Roman"/>
          <w:sz w:val="28"/>
          <w:szCs w:val="28"/>
        </w:rPr>
        <w:t>». Для проведения конкурса из зала приглашается девушка. Участникам предлагается внимательно осмотреть ее наряд и постараться запомнить даже самые мелкие детали. Затем «объект наблюдения» выводят из зала и изменяют на ней несколько деталей: расстегивают пуговку, завязывают шарфик, снимают или одевают сережки, или колечко на пальчик, переодевают кофточку. Чем более незаметные детали будут изменены, тем лучше. После произведенных манипуляций «объект» возвращают обратно в зал. Задание участникам: найти отличия между предыдущим образом девушки и созданным. Мужчина, назвавший наибольшее количество отличий, становиться победителем в номинации «Самый наблюдательный мужчина».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A7">
        <w:rPr>
          <w:rFonts w:ascii="Times New Roman" w:hAnsi="Times New Roman" w:cs="Times New Roman"/>
          <w:b/>
          <w:sz w:val="28"/>
          <w:szCs w:val="28"/>
        </w:rPr>
        <w:t>Конкурс «Рыбаки»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Вариант 1. Реквизит для конкурса: удочка с леской, к которой привязано грузило, пустые бутылки из-под пива, секундомер. Задание для участников: попасть грузилом в горлышко бутылки, сделать «подсечку» и «вытащить» </w:t>
      </w:r>
      <w:r w:rsidRPr="00CB6DA7">
        <w:rPr>
          <w:rFonts w:ascii="Times New Roman" w:hAnsi="Times New Roman" w:cs="Times New Roman"/>
          <w:sz w:val="28"/>
          <w:szCs w:val="28"/>
        </w:rPr>
        <w:lastRenderedPageBreak/>
        <w:t xml:space="preserve">рыбку (дернуть за удочку так, чтобы бутылка упала на бок). Победителем в номинации «Рыбак года» становится игрок, поймавший больше всех «рыбы» за 1 минуту. 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Вариант 2. Этот вариант хорош для случая, когда номинацию «Рыбак года» нужно присвоить сразу нескольким участникам. Реквизит для конкурса: три веревки длиною по 3 метра, с привязанными на концах к ним палками; сушеная рыба, привязанная к веревке по центру.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>Задание для игроков: стать напротив друг друга и взяться за палки, привязанные к веревке. По сигналу быстро начать наматывать веревку на палку, чтобы первым добраться до рыбы. Кто первый докрутит веревку, тот и становится победителем.</w:t>
      </w:r>
    </w:p>
    <w:p w:rsidR="006A6AB9" w:rsidRPr="00CB6DA7" w:rsidRDefault="006A6AB9" w:rsidP="006A6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Важно: нужно так распределить количество номинаций, чтобы все участники стали победителями в </w:t>
      </w:r>
      <w:proofErr w:type="gramStart"/>
      <w:r w:rsidRPr="00CB6DA7">
        <w:rPr>
          <w:rFonts w:ascii="Times New Roman" w:hAnsi="Times New Roman" w:cs="Times New Roman"/>
          <w:sz w:val="28"/>
          <w:szCs w:val="28"/>
        </w:rPr>
        <w:t>каком-либо</w:t>
      </w:r>
      <w:proofErr w:type="gramEnd"/>
      <w:r w:rsidRPr="00CB6DA7">
        <w:rPr>
          <w:rFonts w:ascii="Times New Roman" w:hAnsi="Times New Roman" w:cs="Times New Roman"/>
          <w:sz w:val="28"/>
          <w:szCs w:val="28"/>
        </w:rPr>
        <w:t xml:space="preserve"> из конкурсов. Если коллектив большой, то, естественно и конкурсов может быть больше. </w:t>
      </w:r>
    </w:p>
    <w:p w:rsidR="007C3769" w:rsidRPr="00CB6DA7" w:rsidRDefault="006A6AB9" w:rsidP="00CB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DA7">
        <w:rPr>
          <w:rFonts w:ascii="Times New Roman" w:hAnsi="Times New Roman" w:cs="Times New Roman"/>
          <w:sz w:val="28"/>
          <w:szCs w:val="28"/>
        </w:rPr>
        <w:t xml:space="preserve">В конце праздника подводятся итоги шоу-программы «Мужчина года». Зачитывается «оценочный лист» каждого участника. Звучать он будет примерно так: «Иванов Сергей Николаевич, 40-а лет отроду, весом 75 кг, объемом грудной клетки 120 см, с ростом категории «суперлюбовник» стал победителем в номинации «Актер года». Он награждается памятным дипломом (зачитать текст диплома) и ценным подарком». Под торжественную музыку и громкие аплодисменты проводится награждение участников.  </w:t>
      </w:r>
    </w:p>
    <w:p w:rsidR="005A686D" w:rsidRPr="00CB6DA7" w:rsidRDefault="005A686D">
      <w:pPr>
        <w:rPr>
          <w:rFonts w:ascii="Times New Roman" w:hAnsi="Times New Roman" w:cs="Times New Roman"/>
          <w:sz w:val="28"/>
          <w:szCs w:val="28"/>
        </w:rPr>
      </w:pPr>
    </w:p>
    <w:sectPr w:rsidR="005A686D" w:rsidRPr="00CB6DA7" w:rsidSect="0061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115"/>
    <w:multiLevelType w:val="hybridMultilevel"/>
    <w:tmpl w:val="87AC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87125"/>
    <w:multiLevelType w:val="hybridMultilevel"/>
    <w:tmpl w:val="EF36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3B2F"/>
    <w:multiLevelType w:val="hybridMultilevel"/>
    <w:tmpl w:val="A1CE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16D18"/>
    <w:multiLevelType w:val="hybridMultilevel"/>
    <w:tmpl w:val="4296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7950"/>
    <w:multiLevelType w:val="hybridMultilevel"/>
    <w:tmpl w:val="A2CC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6E97"/>
    <w:multiLevelType w:val="hybridMultilevel"/>
    <w:tmpl w:val="AF28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4635A"/>
    <w:multiLevelType w:val="hybridMultilevel"/>
    <w:tmpl w:val="9B1C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70917"/>
    <w:multiLevelType w:val="hybridMultilevel"/>
    <w:tmpl w:val="AA4A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D0805"/>
    <w:multiLevelType w:val="hybridMultilevel"/>
    <w:tmpl w:val="B2F4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5465"/>
    <w:rsid w:val="00067BC3"/>
    <w:rsid w:val="00244156"/>
    <w:rsid w:val="002D5465"/>
    <w:rsid w:val="005A686D"/>
    <w:rsid w:val="005C5B91"/>
    <w:rsid w:val="00614177"/>
    <w:rsid w:val="006A6AB9"/>
    <w:rsid w:val="007C3769"/>
    <w:rsid w:val="0095494C"/>
    <w:rsid w:val="009A2CB3"/>
    <w:rsid w:val="00A7320C"/>
    <w:rsid w:val="00AA7BF2"/>
    <w:rsid w:val="00CB2F3E"/>
    <w:rsid w:val="00CB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5"/>
  </w:style>
  <w:style w:type="paragraph" w:styleId="1">
    <w:name w:val="heading 1"/>
    <w:basedOn w:val="a"/>
    <w:next w:val="a"/>
    <w:link w:val="10"/>
    <w:uiPriority w:val="9"/>
    <w:qFormat/>
    <w:rsid w:val="002D5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5465"/>
    <w:pPr>
      <w:ind w:left="720"/>
      <w:contextualSpacing/>
    </w:pPr>
  </w:style>
  <w:style w:type="paragraph" w:customStyle="1" w:styleId="c0">
    <w:name w:val="c0"/>
    <w:basedOn w:val="a"/>
    <w:rsid w:val="002D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465"/>
  </w:style>
  <w:style w:type="paragraph" w:styleId="a4">
    <w:name w:val="Normal (Web)"/>
    <w:basedOn w:val="a"/>
    <w:uiPriority w:val="99"/>
    <w:unhideWhenUsed/>
    <w:rsid w:val="007C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494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A2C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6A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2016-12-14T17:24:00Z</dcterms:created>
  <dcterms:modified xsi:type="dcterms:W3CDTF">2016-12-23T23:00:00Z</dcterms:modified>
</cp:coreProperties>
</file>